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5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5">
        <w:rPr>
          <w:rFonts w:ascii="Times New Roman" w:hAnsi="Times New Roman" w:cs="Times New Roman"/>
          <w:b/>
          <w:sz w:val="28"/>
          <w:szCs w:val="28"/>
        </w:rPr>
        <w:t>РОВЕНСКОЙ РАЙОННОЙ АДМИНИСТРАЦИИ</w:t>
      </w: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5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</w:t>
      </w: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A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2A5" w:rsidRPr="00B232A5" w:rsidRDefault="00B232A5" w:rsidP="00B2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32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32A5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232A5" w:rsidRPr="00B232A5" w:rsidRDefault="00B232A5" w:rsidP="00B23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A5" w:rsidRPr="00B232A5" w:rsidRDefault="00B232A5" w:rsidP="00B23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2A5" w:rsidRPr="00B232A5" w:rsidRDefault="00D14ED2" w:rsidP="00B23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232A5" w:rsidRPr="00B232A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498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232A5" w:rsidRPr="00B232A5">
        <w:rPr>
          <w:rFonts w:ascii="Times New Roman" w:hAnsi="Times New Roman" w:cs="Times New Roman"/>
          <w:b/>
          <w:sz w:val="28"/>
          <w:szCs w:val="28"/>
          <w:u w:val="single"/>
        </w:rPr>
        <w:t>. 202</w:t>
      </w:r>
      <w:r w:rsidR="00725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232A5" w:rsidRPr="00B232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379</w:t>
      </w:r>
      <w:r w:rsidR="00B232A5" w:rsidRPr="00B232A5">
        <w:rPr>
          <w:rFonts w:ascii="Times New Roman" w:hAnsi="Times New Roman" w:cs="Times New Roman"/>
          <w:b/>
          <w:sz w:val="28"/>
          <w:szCs w:val="28"/>
        </w:rPr>
        <w:t xml:space="preserve">                            р. п. Ровное</w:t>
      </w:r>
    </w:p>
    <w:p w:rsidR="00B232A5" w:rsidRPr="00B232A5" w:rsidRDefault="00B232A5" w:rsidP="00B232A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58F" w:rsidRDefault="00D14ED2" w:rsidP="0077358F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ED2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proofErr w:type="gramStart"/>
      <w:r w:rsidRPr="00D14ED2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D14ED2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 мероприятий по снижению документационной нагрузки на педагогических работников</w:t>
      </w:r>
    </w:p>
    <w:p w:rsidR="00D14ED2" w:rsidRPr="00D14ED2" w:rsidRDefault="00D14ED2" w:rsidP="0077358F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C10" w:rsidRPr="00D14ED2" w:rsidRDefault="00D14ED2" w:rsidP="00D1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ED2">
        <w:rPr>
          <w:rFonts w:ascii="Times New Roman" w:hAnsi="Times New Roman" w:cs="Times New Roman"/>
          <w:sz w:val="28"/>
          <w:szCs w:val="28"/>
        </w:rPr>
        <w:t>В целях снижения документационной нагрузки на педагогических работников, во исполнение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4ED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июля 2022 года № 582, министерства образования Саратовской области от 21 августа 2023 года</w:t>
      </w:r>
      <w:r w:rsidR="0077358F">
        <w:rPr>
          <w:rFonts w:ascii="Times New Roman" w:hAnsi="Times New Roman" w:cs="Times New Roman"/>
          <w:sz w:val="28"/>
          <w:szCs w:val="28"/>
        </w:rPr>
        <w:t xml:space="preserve"> </w:t>
      </w:r>
      <w:r w:rsidRPr="00D14ED2">
        <w:rPr>
          <w:rFonts w:ascii="Times New Roman" w:hAnsi="Times New Roman" w:cs="Times New Roman"/>
          <w:sz w:val="28"/>
          <w:szCs w:val="28"/>
        </w:rPr>
        <w:t xml:space="preserve"> № 1449 «Об организации работы по исполнению частей 6.1, 6.2 статьи 47 Федерального закона от 29 декабря 2012 года № 273-ФЗ «Об образовании в Российской Федерации»</w:t>
      </w:r>
      <w:r w:rsidR="0077358F">
        <w:rPr>
          <w:rFonts w:ascii="Times New Roman" w:hAnsi="Times New Roman" w:cs="Times New Roman"/>
          <w:sz w:val="28"/>
          <w:szCs w:val="28"/>
        </w:rPr>
        <w:t xml:space="preserve"> </w:t>
      </w:r>
      <w:r w:rsidR="00A35C10" w:rsidRPr="00D14ED2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D14ED2" w:rsidRPr="00D14ED2" w:rsidRDefault="00D14ED2" w:rsidP="00D14E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Рината Вячеславовича, главного специалиста отдела </w:t>
      </w:r>
      <w:r w:rsidRPr="00D14ED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32589">
        <w:rPr>
          <w:rFonts w:ascii="Times New Roman" w:hAnsi="Times New Roman" w:cs="Times New Roman"/>
          <w:sz w:val="28"/>
          <w:szCs w:val="28"/>
        </w:rPr>
        <w:t xml:space="preserve"> Ровенской районной администрации</w:t>
      </w:r>
      <w:r w:rsidRPr="00D14E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4ED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14ED2">
        <w:rPr>
          <w:rFonts w:ascii="Times New Roman" w:hAnsi="Times New Roman" w:cs="Times New Roman"/>
          <w:sz w:val="28"/>
          <w:szCs w:val="28"/>
        </w:rPr>
        <w:t xml:space="preserve"> </w:t>
      </w:r>
      <w:r w:rsidRPr="00D14ED2">
        <w:rPr>
          <w:rFonts w:ascii="Times New Roman" w:hAnsi="Times New Roman" w:cs="Times New Roman"/>
          <w:bCs/>
          <w:sz w:val="28"/>
          <w:szCs w:val="28"/>
        </w:rPr>
        <w:t>за исполнение мероприятий по снижению документационной нагрузки на педагогических работников</w:t>
      </w:r>
      <w:r w:rsidRPr="00D14ED2">
        <w:rPr>
          <w:rFonts w:ascii="Times New Roman" w:hAnsi="Times New Roman" w:cs="Times New Roman"/>
          <w:sz w:val="28"/>
          <w:szCs w:val="28"/>
        </w:rPr>
        <w:t>.</w:t>
      </w:r>
    </w:p>
    <w:p w:rsidR="00D14ED2" w:rsidRPr="00D14ED2" w:rsidRDefault="00D14ED2" w:rsidP="00D14E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Мауталиеву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</w:t>
      </w:r>
      <w:r w:rsidRPr="00D14ED2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D14ED2" w:rsidRPr="00D14ED2" w:rsidRDefault="00D14ED2" w:rsidP="00D14ED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 xml:space="preserve"> создание и сопровождение муниципальной «горячей линии» по телефону </w:t>
      </w:r>
      <w:r>
        <w:rPr>
          <w:rFonts w:ascii="Times New Roman" w:hAnsi="Times New Roman" w:cs="Times New Roman"/>
          <w:sz w:val="28"/>
          <w:szCs w:val="28"/>
        </w:rPr>
        <w:t>2-13-26</w:t>
      </w:r>
      <w:r w:rsidRPr="00D14ED2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14ED2">
        <w:rPr>
          <w:rFonts w:ascii="Times New Roman" w:hAnsi="Times New Roman" w:cs="Times New Roman"/>
          <w:sz w:val="28"/>
          <w:szCs w:val="28"/>
        </w:rPr>
        <w:t>2024 учебный год по вопросу снижения нагрузки;</w:t>
      </w:r>
    </w:p>
    <w:p w:rsidR="00D14ED2" w:rsidRPr="00D14ED2" w:rsidRDefault="00D14ED2" w:rsidP="00D14ED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 xml:space="preserve"> размещение информации об организации «горячей линии», о нормах законодательства, регулирующих объем документационной нагрузки на учителей, на официальном сайте управления образования;</w:t>
      </w:r>
    </w:p>
    <w:p w:rsidR="00D14ED2" w:rsidRPr="00D14ED2" w:rsidRDefault="00D14ED2" w:rsidP="00D14ED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ED2">
        <w:rPr>
          <w:rFonts w:ascii="Times New Roman" w:hAnsi="Times New Roman" w:cs="Times New Roman"/>
          <w:sz w:val="28"/>
          <w:szCs w:val="28"/>
        </w:rPr>
        <w:t xml:space="preserve"> назначением руководителями муниципальных образовательных организаций, реализующих основные общеобразовательные программы, ответственного лица из числа сотрудников образовательной организации за исполнение мероприятий по снижению документационной нагрузи на педагогических работников.</w:t>
      </w:r>
    </w:p>
    <w:p w:rsidR="00D14ED2" w:rsidRPr="00D14ED2" w:rsidRDefault="00D14ED2" w:rsidP="00D14ED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ED2">
        <w:rPr>
          <w:rFonts w:ascii="Times New Roman" w:hAnsi="Times New Roman" w:cs="Times New Roman"/>
          <w:sz w:val="28"/>
          <w:szCs w:val="28"/>
        </w:rPr>
        <w:t xml:space="preserve"> разработкой и (или) внесением изменений муниципальными образовательными организациями, реализующими основные общеобразовательные программы, в локальные нормативные акты, затрагивающие трудовые права работников, по соблюдению документационной нагрузки педагогов: </w:t>
      </w:r>
    </w:p>
    <w:p w:rsidR="00D14ED2" w:rsidRPr="00D14ED2" w:rsidRDefault="00D14ED2" w:rsidP="00D14ED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>положение об электронном журнале,</w:t>
      </w:r>
    </w:p>
    <w:p w:rsidR="00D14ED2" w:rsidRPr="00D14ED2" w:rsidRDefault="00D14ED2" w:rsidP="00D14ED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образовательной организации, </w:t>
      </w:r>
    </w:p>
    <w:p w:rsidR="00D14ED2" w:rsidRPr="00D14ED2" w:rsidRDefault="00D14ED2" w:rsidP="00D14ED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lastRenderedPageBreak/>
        <w:t>типовая должностная инструкция учителя и классного руководителя;</w:t>
      </w:r>
    </w:p>
    <w:p w:rsidR="00D14ED2" w:rsidRPr="00D14ED2" w:rsidRDefault="00D14ED2" w:rsidP="00D14ED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ED2">
        <w:rPr>
          <w:rFonts w:ascii="Times New Roman" w:hAnsi="Times New Roman" w:cs="Times New Roman"/>
          <w:sz w:val="28"/>
          <w:szCs w:val="28"/>
        </w:rPr>
        <w:t xml:space="preserve"> проведением муниципальными образовательными организациями, реализующими основные общеобразовательные программы, педагогических советов и совещаний по вопросу снижения документационной нагрузки на педагогических работников.</w:t>
      </w:r>
    </w:p>
    <w:p w:rsidR="00D14ED2" w:rsidRPr="00D14ED2" w:rsidRDefault="00D14ED2" w:rsidP="00D14ED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оставляю за собой.</w:t>
      </w:r>
      <w:r w:rsidRPr="00D14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C10" w:rsidRPr="00D14ED2" w:rsidRDefault="00A35C10" w:rsidP="00A35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7EC2" w:rsidRPr="00D14ED2" w:rsidRDefault="00B232A5" w:rsidP="00717EC2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D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17901" w:rsidTr="008E6D38">
        <w:tc>
          <w:tcPr>
            <w:tcW w:w="3190" w:type="dxa"/>
          </w:tcPr>
          <w:p w:rsidR="00017901" w:rsidRDefault="00017901" w:rsidP="008E6D38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</w:t>
            </w:r>
          </w:p>
          <w:p w:rsidR="00017901" w:rsidRPr="00B770DE" w:rsidRDefault="00017901" w:rsidP="008E6D38">
            <w:pPr>
              <w:rPr>
                <w:rFonts w:ascii="Times New Roman" w:hAnsi="Times New Roman" w:cs="Times New Roman"/>
              </w:rPr>
            </w:pPr>
            <w:r w:rsidRPr="00B770DE">
              <w:rPr>
                <w:rFonts w:ascii="Times New Roman" w:hAnsi="Times New Roman" w:cs="Times New Roman"/>
                <w:b/>
                <w:sz w:val="28"/>
                <w:szCs w:val="28"/>
              </w:rPr>
              <w:t>отдела образования</w:t>
            </w:r>
          </w:p>
        </w:tc>
        <w:tc>
          <w:tcPr>
            <w:tcW w:w="3190" w:type="dxa"/>
          </w:tcPr>
          <w:p w:rsidR="00017901" w:rsidRDefault="00017901" w:rsidP="008E6D38">
            <w:r>
              <w:rPr>
                <w:noProof/>
                <w:lang w:eastAsia="ru-RU"/>
              </w:rPr>
              <w:drawing>
                <wp:inline distT="0" distB="0" distL="0" distR="0">
                  <wp:extent cx="1390650" cy="914400"/>
                  <wp:effectExtent l="19050" t="0" r="0" b="0"/>
                  <wp:docPr id="4" name="Рисунок 2" descr="C:\Users\Образование\Downloads\Scan_20231012_12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бразование\Downloads\Scan_20231012_12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17901" w:rsidRDefault="00017901" w:rsidP="008E6D38"/>
          <w:p w:rsidR="00017901" w:rsidRDefault="00017901" w:rsidP="008E6D38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И.Т. </w:t>
            </w:r>
            <w:proofErr w:type="spellStart"/>
            <w:r>
              <w:rPr>
                <w:b/>
                <w:sz w:val="28"/>
                <w:szCs w:val="28"/>
              </w:rPr>
              <w:t>Кухалейшвили</w:t>
            </w:r>
            <w:proofErr w:type="spellEnd"/>
          </w:p>
          <w:p w:rsidR="00017901" w:rsidRDefault="00017901" w:rsidP="008E6D38"/>
        </w:tc>
      </w:tr>
    </w:tbl>
    <w:p w:rsidR="00F3323B" w:rsidRPr="00717EC2" w:rsidRDefault="00F3323B" w:rsidP="00F3323B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2A5" w:rsidRPr="00717EC2" w:rsidRDefault="00B232A5" w:rsidP="00717EC2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2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71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232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2A5" w:rsidRDefault="00B232A5">
      <w:pPr>
        <w:rPr>
          <w:noProof/>
          <w:lang w:eastAsia="ru-RU"/>
        </w:rPr>
      </w:pPr>
    </w:p>
    <w:p w:rsidR="00725376" w:rsidRDefault="00725376">
      <w:pPr>
        <w:rPr>
          <w:noProof/>
          <w:lang w:eastAsia="ru-RU"/>
        </w:rPr>
      </w:pPr>
    </w:p>
    <w:sectPr w:rsidR="00725376" w:rsidSect="00717E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AF8"/>
    <w:multiLevelType w:val="hybridMultilevel"/>
    <w:tmpl w:val="701436E2"/>
    <w:lvl w:ilvl="0" w:tplc="84A29EF4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273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4A2D45"/>
    <w:multiLevelType w:val="multilevel"/>
    <w:tmpl w:val="C1347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25435"/>
    <w:rsid w:val="000005C0"/>
    <w:rsid w:val="00017901"/>
    <w:rsid w:val="00022238"/>
    <w:rsid w:val="00053758"/>
    <w:rsid w:val="00062F64"/>
    <w:rsid w:val="000815CC"/>
    <w:rsid w:val="000F68DE"/>
    <w:rsid w:val="00131B35"/>
    <w:rsid w:val="001556F3"/>
    <w:rsid w:val="001E2AE0"/>
    <w:rsid w:val="001F6A73"/>
    <w:rsid w:val="00237A5C"/>
    <w:rsid w:val="00265001"/>
    <w:rsid w:val="00266557"/>
    <w:rsid w:val="002875ED"/>
    <w:rsid w:val="002A2649"/>
    <w:rsid w:val="002D1835"/>
    <w:rsid w:val="002F421D"/>
    <w:rsid w:val="00305F8C"/>
    <w:rsid w:val="00403034"/>
    <w:rsid w:val="00432589"/>
    <w:rsid w:val="004D0708"/>
    <w:rsid w:val="004F70C1"/>
    <w:rsid w:val="00524688"/>
    <w:rsid w:val="00535564"/>
    <w:rsid w:val="0054428D"/>
    <w:rsid w:val="005A57E5"/>
    <w:rsid w:val="005B4F4B"/>
    <w:rsid w:val="005B637A"/>
    <w:rsid w:val="005C5E2E"/>
    <w:rsid w:val="005D4858"/>
    <w:rsid w:val="005E3F7B"/>
    <w:rsid w:val="005E6C7E"/>
    <w:rsid w:val="006271BB"/>
    <w:rsid w:val="0067079B"/>
    <w:rsid w:val="00673DB1"/>
    <w:rsid w:val="006A5DA5"/>
    <w:rsid w:val="00717EC2"/>
    <w:rsid w:val="00725376"/>
    <w:rsid w:val="00725435"/>
    <w:rsid w:val="00747C20"/>
    <w:rsid w:val="0077358F"/>
    <w:rsid w:val="00786109"/>
    <w:rsid w:val="008058D7"/>
    <w:rsid w:val="00844330"/>
    <w:rsid w:val="008E215A"/>
    <w:rsid w:val="009766F6"/>
    <w:rsid w:val="009A7C9F"/>
    <w:rsid w:val="009B455B"/>
    <w:rsid w:val="009F0434"/>
    <w:rsid w:val="00A35C10"/>
    <w:rsid w:val="00A946E9"/>
    <w:rsid w:val="00AB5A8C"/>
    <w:rsid w:val="00AC4E51"/>
    <w:rsid w:val="00AC6C32"/>
    <w:rsid w:val="00AD7CB4"/>
    <w:rsid w:val="00AF1948"/>
    <w:rsid w:val="00AF498E"/>
    <w:rsid w:val="00B01B11"/>
    <w:rsid w:val="00B14491"/>
    <w:rsid w:val="00B232A5"/>
    <w:rsid w:val="00B372A6"/>
    <w:rsid w:val="00B43197"/>
    <w:rsid w:val="00B66966"/>
    <w:rsid w:val="00B779CE"/>
    <w:rsid w:val="00BE417E"/>
    <w:rsid w:val="00C771E6"/>
    <w:rsid w:val="00CB714E"/>
    <w:rsid w:val="00D14ED2"/>
    <w:rsid w:val="00D66CE5"/>
    <w:rsid w:val="00D77618"/>
    <w:rsid w:val="00E12D71"/>
    <w:rsid w:val="00E720AB"/>
    <w:rsid w:val="00EC6972"/>
    <w:rsid w:val="00F3323B"/>
    <w:rsid w:val="00F44359"/>
    <w:rsid w:val="00F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2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017901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0179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3</cp:revision>
  <cp:lastPrinted>2023-12-19T05:38:00Z</cp:lastPrinted>
  <dcterms:created xsi:type="dcterms:W3CDTF">2023-12-19T05:42:00Z</dcterms:created>
  <dcterms:modified xsi:type="dcterms:W3CDTF">2023-12-19T05:43:00Z</dcterms:modified>
</cp:coreProperties>
</file>